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2B" w:rsidRPr="009B4B29" w:rsidRDefault="00B1062B" w:rsidP="00B1062B">
      <w:pPr>
        <w:spacing w:after="240"/>
        <w:rPr>
          <w:rFonts w:ascii="Arial" w:hAnsi="Arial" w:cs="Arial"/>
          <w:b/>
          <w:sz w:val="20"/>
          <w:szCs w:val="20"/>
        </w:rPr>
      </w:pPr>
      <w:r w:rsidRPr="009B4B29">
        <w:rPr>
          <w:rFonts w:ascii="Arial" w:hAnsi="Arial" w:cs="Arial"/>
          <w:b/>
          <w:sz w:val="20"/>
          <w:szCs w:val="20"/>
        </w:rPr>
        <w:t>Programma</w:t>
      </w:r>
      <w:r>
        <w:rPr>
          <w:rFonts w:ascii="Arial" w:hAnsi="Arial" w:cs="Arial"/>
          <w:b/>
          <w:sz w:val="20"/>
          <w:szCs w:val="20"/>
        </w:rPr>
        <w:t xml:space="preserve"> Langelanddag 1 juli 2021</w:t>
      </w:r>
      <w:bookmarkStart w:id="0" w:name="_GoBack"/>
      <w:bookmarkEnd w:id="0"/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13:00 – 13:15</w:t>
      </w:r>
      <w:r w:rsidRPr="009B4B29">
        <w:rPr>
          <w:rFonts w:ascii="Arial" w:hAnsi="Arial" w:cs="Arial"/>
          <w:sz w:val="20"/>
          <w:szCs w:val="20"/>
        </w:rPr>
        <w:tab/>
        <w:t>Ontvangst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13:15 – 13:30</w:t>
      </w:r>
      <w:r w:rsidRPr="009B4B29">
        <w:rPr>
          <w:rFonts w:ascii="Arial" w:hAnsi="Arial" w:cs="Arial"/>
          <w:sz w:val="20"/>
          <w:szCs w:val="20"/>
        </w:rPr>
        <w:tab/>
        <w:t xml:space="preserve">Introductie door Judith </w:t>
      </w:r>
      <w:proofErr w:type="spellStart"/>
      <w:r w:rsidRPr="009B4B29">
        <w:rPr>
          <w:rFonts w:ascii="Arial" w:hAnsi="Arial" w:cs="Arial"/>
          <w:sz w:val="20"/>
          <w:szCs w:val="20"/>
        </w:rPr>
        <w:t>Rath</w:t>
      </w:r>
      <w:proofErr w:type="spellEnd"/>
      <w:r w:rsidRPr="009B4B29">
        <w:rPr>
          <w:rFonts w:ascii="Arial" w:hAnsi="Arial" w:cs="Arial"/>
          <w:sz w:val="20"/>
          <w:szCs w:val="20"/>
        </w:rPr>
        <w:t>, neuroloog en lid medische staf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  <w:highlight w:val="yellow"/>
        </w:rPr>
      </w:pPr>
      <w:r w:rsidRPr="009B4B29">
        <w:rPr>
          <w:rFonts w:ascii="Arial" w:hAnsi="Arial" w:cs="Arial"/>
          <w:sz w:val="20"/>
          <w:szCs w:val="20"/>
        </w:rPr>
        <w:t>13:30 – 14:00</w:t>
      </w:r>
      <w:r w:rsidRPr="009B4B29">
        <w:rPr>
          <w:rFonts w:ascii="Arial" w:hAnsi="Arial" w:cs="Arial"/>
          <w:sz w:val="20"/>
          <w:szCs w:val="20"/>
        </w:rPr>
        <w:tab/>
      </w:r>
      <w:r w:rsidRPr="009B4B29">
        <w:rPr>
          <w:rFonts w:ascii="Arial" w:hAnsi="Arial" w:cs="Arial"/>
          <w:b/>
          <w:sz w:val="20"/>
          <w:szCs w:val="20"/>
        </w:rPr>
        <w:t>‘Zoetermeer 2025’</w:t>
      </w:r>
    </w:p>
    <w:p w:rsidR="00B1062B" w:rsidRPr="009B4B29" w:rsidRDefault="00B1062B" w:rsidP="00B1062B">
      <w:pPr>
        <w:ind w:left="1416" w:firstLine="708"/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Door Heleen van Nispen, programmadirecteur Zoetermeer 2025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14:15 – 15:00</w:t>
      </w:r>
      <w:r w:rsidRPr="009B4B29">
        <w:rPr>
          <w:rFonts w:ascii="Arial" w:hAnsi="Arial" w:cs="Arial"/>
          <w:sz w:val="20"/>
          <w:szCs w:val="20"/>
        </w:rPr>
        <w:tab/>
        <w:t>5 parallelle workshops:</w:t>
      </w:r>
    </w:p>
    <w:p w:rsidR="00B1062B" w:rsidRPr="009B4B29" w:rsidRDefault="00B1062B" w:rsidP="00B1062B">
      <w:pPr>
        <w:numPr>
          <w:ilvl w:val="0"/>
          <w:numId w:val="1"/>
        </w:numPr>
        <w:ind w:left="2124"/>
        <w:rPr>
          <w:rFonts w:ascii="Arial" w:hAnsi="Arial" w:cs="Arial"/>
          <w:b/>
          <w:bCs/>
          <w:sz w:val="20"/>
          <w:szCs w:val="20"/>
        </w:rPr>
      </w:pPr>
      <w:r w:rsidRPr="009B4B29">
        <w:rPr>
          <w:rFonts w:ascii="Arial" w:hAnsi="Arial" w:cs="Arial"/>
          <w:b/>
          <w:bCs/>
          <w:sz w:val="20"/>
          <w:szCs w:val="20"/>
        </w:rPr>
        <w:t>Samenwerken als het hart faalt</w:t>
      </w:r>
    </w:p>
    <w:p w:rsidR="00B1062B" w:rsidRPr="009B4B29" w:rsidRDefault="00B1062B" w:rsidP="00B1062B">
      <w:pPr>
        <w:ind w:left="1404" w:right="-569" w:firstLine="708"/>
        <w:rPr>
          <w:rFonts w:ascii="Arial" w:hAnsi="Arial" w:cs="Arial"/>
          <w:b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 xml:space="preserve">Door Marjo </w:t>
      </w:r>
      <w:proofErr w:type="spellStart"/>
      <w:r w:rsidRPr="009B4B29">
        <w:rPr>
          <w:rFonts w:ascii="Arial" w:hAnsi="Arial" w:cs="Arial"/>
          <w:sz w:val="20"/>
          <w:szCs w:val="20"/>
        </w:rPr>
        <w:t>Hordijk</w:t>
      </w:r>
      <w:proofErr w:type="spellEnd"/>
      <w:r w:rsidRPr="009B4B29">
        <w:rPr>
          <w:rFonts w:ascii="Arial" w:hAnsi="Arial" w:cs="Arial"/>
          <w:sz w:val="20"/>
          <w:szCs w:val="20"/>
        </w:rPr>
        <w:t>, cardioloog en Paul Smits, kaderarts CVRM</w:t>
      </w:r>
    </w:p>
    <w:p w:rsidR="00B1062B" w:rsidRPr="009B4B29" w:rsidRDefault="00B1062B" w:rsidP="00B1062B">
      <w:pPr>
        <w:numPr>
          <w:ilvl w:val="0"/>
          <w:numId w:val="1"/>
        </w:numPr>
        <w:ind w:left="2124"/>
        <w:rPr>
          <w:rFonts w:ascii="Arial" w:hAnsi="Arial" w:cs="Arial"/>
          <w:b/>
          <w:color w:val="FF0000"/>
          <w:sz w:val="20"/>
          <w:szCs w:val="20"/>
        </w:rPr>
      </w:pPr>
      <w:r w:rsidRPr="009B4B29">
        <w:rPr>
          <w:rFonts w:ascii="Arial" w:hAnsi="Arial" w:cs="Arial"/>
          <w:b/>
          <w:sz w:val="20"/>
          <w:szCs w:val="20"/>
        </w:rPr>
        <w:t>Geïntegreerde post-</w:t>
      </w:r>
      <w:proofErr w:type="spellStart"/>
      <w:r w:rsidRPr="009B4B29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9B4B29">
        <w:rPr>
          <w:rFonts w:ascii="Arial" w:hAnsi="Arial" w:cs="Arial"/>
          <w:b/>
          <w:sz w:val="20"/>
          <w:szCs w:val="20"/>
        </w:rPr>
        <w:t xml:space="preserve"> zorg – wie doet wat?</w:t>
      </w:r>
    </w:p>
    <w:p w:rsidR="00B1062B" w:rsidRPr="009B4B29" w:rsidRDefault="00B1062B" w:rsidP="00B1062B">
      <w:pPr>
        <w:ind w:left="2112"/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Door Sarah van Oord, longarts, Merel Bijleveld, revalidatiearts en Rob Schravenhoff, huisarts</w:t>
      </w:r>
    </w:p>
    <w:p w:rsidR="00B1062B" w:rsidRPr="009B4B29" w:rsidRDefault="00B1062B" w:rsidP="00B1062B">
      <w:pPr>
        <w:numPr>
          <w:ilvl w:val="0"/>
          <w:numId w:val="1"/>
        </w:numPr>
        <w:ind w:left="2124"/>
        <w:rPr>
          <w:rFonts w:ascii="Arial" w:hAnsi="Arial" w:cs="Arial"/>
          <w:b/>
          <w:sz w:val="20"/>
          <w:szCs w:val="20"/>
        </w:rPr>
      </w:pPr>
      <w:r w:rsidRPr="009B4B29">
        <w:rPr>
          <w:rFonts w:ascii="Arial" w:hAnsi="Arial" w:cs="Arial"/>
          <w:b/>
          <w:sz w:val="20"/>
          <w:szCs w:val="20"/>
        </w:rPr>
        <w:t>HST, wat moeten we ermee? Goede overgangszorg anno 2021</w:t>
      </w:r>
    </w:p>
    <w:p w:rsidR="00B1062B" w:rsidRPr="009B4B29" w:rsidRDefault="00B1062B" w:rsidP="00B1062B">
      <w:pPr>
        <w:ind w:left="1404" w:firstLine="708"/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Door Iris van der Meer, gynaecoloog en Jackeline Russ &amp; Lieke de Jong, huisarts</w:t>
      </w:r>
    </w:p>
    <w:p w:rsidR="00B1062B" w:rsidRPr="009B4B29" w:rsidRDefault="00B1062B" w:rsidP="00B1062B">
      <w:pPr>
        <w:numPr>
          <w:ilvl w:val="0"/>
          <w:numId w:val="1"/>
        </w:numPr>
        <w:ind w:left="2124"/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9B4B29">
        <w:rPr>
          <w:rFonts w:ascii="Arial" w:hAnsi="Arial" w:cs="Arial"/>
          <w:b/>
          <w:sz w:val="20"/>
          <w:szCs w:val="20"/>
        </w:rPr>
        <w:t>anderhalvemeter</w:t>
      </w:r>
      <w:proofErr w:type="spellEnd"/>
      <w:r w:rsidRPr="009B4B29">
        <w:rPr>
          <w:rFonts w:ascii="Arial" w:hAnsi="Arial" w:cs="Arial"/>
          <w:b/>
          <w:sz w:val="20"/>
          <w:szCs w:val="20"/>
        </w:rPr>
        <w:t xml:space="preserve"> spuit</w:t>
      </w:r>
    </w:p>
    <w:p w:rsidR="00B1062B" w:rsidRPr="009B4B29" w:rsidRDefault="00B1062B" w:rsidP="00B1062B">
      <w:pPr>
        <w:ind w:left="2112"/>
        <w:rPr>
          <w:rFonts w:ascii="Arial" w:hAnsi="Arial" w:cs="Arial"/>
          <w:color w:val="FF0000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 xml:space="preserve">Door Herman </w:t>
      </w:r>
      <w:proofErr w:type="spellStart"/>
      <w:r w:rsidRPr="009B4B29">
        <w:rPr>
          <w:rFonts w:ascii="Arial" w:hAnsi="Arial" w:cs="Arial"/>
          <w:sz w:val="20"/>
          <w:szCs w:val="20"/>
        </w:rPr>
        <w:t>Kaptijn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, orthopeed en </w:t>
      </w:r>
      <w:proofErr w:type="spellStart"/>
      <w:r w:rsidRPr="009B4B29">
        <w:rPr>
          <w:rFonts w:ascii="Arial" w:hAnsi="Arial" w:cs="Arial"/>
          <w:sz w:val="20"/>
          <w:szCs w:val="20"/>
        </w:rPr>
        <w:t>Joriet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Schneider,</w:t>
      </w:r>
      <w:r w:rsidRPr="009B4B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4B29">
        <w:rPr>
          <w:rFonts w:ascii="Arial" w:hAnsi="Arial" w:cs="Arial"/>
          <w:sz w:val="20"/>
          <w:szCs w:val="20"/>
        </w:rPr>
        <w:t>huisarts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 xml:space="preserve">                              5) MCI – de </w:t>
      </w:r>
      <w:proofErr w:type="spellStart"/>
      <w:r w:rsidRPr="009B4B29">
        <w:rPr>
          <w:rFonts w:ascii="Arial" w:hAnsi="Arial" w:cs="Arial"/>
          <w:sz w:val="20"/>
          <w:szCs w:val="20"/>
        </w:rPr>
        <w:t>anderhalvelijns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diagnose: wat          kunnen we ermee? Door Heleen Lans, klinisch geriater, Esther van Eeden Petersman, ergotherapeut en Nicole Zwaga, </w:t>
      </w:r>
      <w:proofErr w:type="spellStart"/>
      <w:r w:rsidRPr="009B4B29">
        <w:rPr>
          <w:rFonts w:ascii="Arial" w:hAnsi="Arial" w:cs="Arial"/>
          <w:sz w:val="20"/>
          <w:szCs w:val="20"/>
        </w:rPr>
        <w:t>huisart</w:t>
      </w:r>
      <w:proofErr w:type="spellEnd"/>
    </w:p>
    <w:p w:rsidR="00B1062B" w:rsidRPr="009B4B29" w:rsidRDefault="00B1062B" w:rsidP="00B1062B">
      <w:pPr>
        <w:rPr>
          <w:rFonts w:ascii="Arial" w:hAnsi="Arial" w:cs="Arial"/>
          <w:i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ab/>
      </w:r>
      <w:r w:rsidRPr="009B4B29">
        <w:rPr>
          <w:rFonts w:ascii="Arial" w:hAnsi="Arial" w:cs="Arial"/>
          <w:sz w:val="20"/>
          <w:szCs w:val="20"/>
        </w:rPr>
        <w:tab/>
      </w:r>
      <w:r w:rsidRPr="009B4B29">
        <w:rPr>
          <w:rFonts w:ascii="Arial" w:hAnsi="Arial" w:cs="Arial"/>
          <w:sz w:val="20"/>
          <w:szCs w:val="20"/>
        </w:rPr>
        <w:tab/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15:00 – 15:20</w:t>
      </w:r>
      <w:r w:rsidRPr="009B4B29">
        <w:rPr>
          <w:rFonts w:ascii="Arial" w:hAnsi="Arial" w:cs="Arial"/>
          <w:sz w:val="20"/>
          <w:szCs w:val="20"/>
        </w:rPr>
        <w:tab/>
        <w:t xml:space="preserve">Pauze 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15:20 – 16:05</w:t>
      </w:r>
      <w:r w:rsidRPr="009B4B29">
        <w:rPr>
          <w:rFonts w:ascii="Arial" w:hAnsi="Arial" w:cs="Arial"/>
          <w:sz w:val="20"/>
          <w:szCs w:val="20"/>
        </w:rPr>
        <w:tab/>
        <w:t>Parallelle workshops; ronde 2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16:15 – 17:00</w:t>
      </w:r>
      <w:r w:rsidRPr="009B4B29">
        <w:rPr>
          <w:rFonts w:ascii="Arial" w:hAnsi="Arial" w:cs="Arial"/>
          <w:sz w:val="20"/>
          <w:szCs w:val="20"/>
        </w:rPr>
        <w:tab/>
        <w:t>Parallelle workshop; ronde 3</w:t>
      </w: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17:00 – 17:15</w:t>
      </w:r>
      <w:r w:rsidRPr="009B4B29">
        <w:rPr>
          <w:rFonts w:ascii="Arial" w:hAnsi="Arial" w:cs="Arial"/>
          <w:sz w:val="20"/>
          <w:szCs w:val="20"/>
        </w:rPr>
        <w:tab/>
        <w:t>Pauze</w:t>
      </w:r>
    </w:p>
    <w:p w:rsidR="00B1062B" w:rsidRPr="009B4B29" w:rsidRDefault="00B1062B" w:rsidP="00B1062B">
      <w:pPr>
        <w:ind w:left="2124" w:hanging="2124"/>
        <w:rPr>
          <w:rFonts w:ascii="Arial" w:hAnsi="Arial" w:cs="Arial"/>
          <w:sz w:val="20"/>
          <w:szCs w:val="20"/>
        </w:rPr>
      </w:pPr>
    </w:p>
    <w:p w:rsidR="00B1062B" w:rsidRPr="009B4B29" w:rsidRDefault="00B1062B" w:rsidP="00B1062B">
      <w:pPr>
        <w:ind w:left="2124" w:hanging="2124"/>
        <w:rPr>
          <w:rFonts w:ascii="Arial" w:hAnsi="Arial" w:cs="Arial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>17:15 – 18:15</w:t>
      </w:r>
      <w:r w:rsidRPr="009B4B29">
        <w:rPr>
          <w:rFonts w:ascii="Arial" w:hAnsi="Arial" w:cs="Arial"/>
          <w:sz w:val="20"/>
          <w:szCs w:val="20"/>
        </w:rPr>
        <w:tab/>
      </w:r>
      <w:proofErr w:type="spellStart"/>
      <w:r w:rsidRPr="009B4B29">
        <w:rPr>
          <w:rFonts w:ascii="Arial" w:hAnsi="Arial" w:cs="Arial"/>
          <w:sz w:val="20"/>
          <w:szCs w:val="20"/>
        </w:rPr>
        <w:t>Anderhalvelijnszorg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– Van Hype naar Hoop</w:t>
      </w:r>
    </w:p>
    <w:p w:rsidR="00B1062B" w:rsidRPr="009B4B29" w:rsidRDefault="00B1062B" w:rsidP="00B1062B">
      <w:pPr>
        <w:ind w:left="2124" w:hanging="2124"/>
        <w:rPr>
          <w:rFonts w:ascii="Franklin Gothic Book" w:hAnsi="Franklin Gothic Book"/>
          <w:sz w:val="20"/>
          <w:szCs w:val="20"/>
        </w:rPr>
      </w:pPr>
      <w:r w:rsidRPr="009B4B29">
        <w:rPr>
          <w:rFonts w:ascii="Arial" w:hAnsi="Arial" w:cs="Arial"/>
          <w:sz w:val="20"/>
          <w:szCs w:val="20"/>
        </w:rPr>
        <w:tab/>
      </w:r>
      <w:proofErr w:type="spellStart"/>
      <w:r w:rsidRPr="009B4B29">
        <w:rPr>
          <w:rFonts w:ascii="Arial" w:hAnsi="Arial" w:cs="Arial"/>
          <w:sz w:val="20"/>
          <w:szCs w:val="20"/>
        </w:rPr>
        <w:t>Keynote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lezing door Pim Valentijn, </w:t>
      </w:r>
      <w:proofErr w:type="spellStart"/>
      <w:r w:rsidRPr="009B4B29">
        <w:rPr>
          <w:rFonts w:ascii="Arial" w:hAnsi="Arial" w:cs="Arial"/>
          <w:sz w:val="20"/>
          <w:szCs w:val="20"/>
        </w:rPr>
        <w:t>vice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president </w:t>
      </w:r>
      <w:proofErr w:type="spellStart"/>
      <w:r w:rsidRPr="009B4B29">
        <w:rPr>
          <w:rFonts w:ascii="Arial" w:hAnsi="Arial" w:cs="Arial"/>
          <w:sz w:val="20"/>
          <w:szCs w:val="20"/>
        </w:rPr>
        <w:t>Essenburgh</w:t>
      </w:r>
      <w:proofErr w:type="spellEnd"/>
      <w:r w:rsidRPr="009B4B29">
        <w:rPr>
          <w:rFonts w:ascii="Arial" w:hAnsi="Arial" w:cs="Arial"/>
          <w:sz w:val="20"/>
          <w:szCs w:val="20"/>
        </w:rPr>
        <w:t xml:space="preserve"> en senior</w:t>
      </w:r>
      <w:r w:rsidRPr="009B4B29">
        <w:rPr>
          <w:rFonts w:ascii="Franklin Gothic Book" w:hAnsi="Franklin Gothic Book"/>
          <w:sz w:val="20"/>
          <w:szCs w:val="20"/>
        </w:rPr>
        <w:t xml:space="preserve"> onderzoeker bij de Universiteit van Maastricht</w:t>
      </w:r>
    </w:p>
    <w:p w:rsidR="00B1062B" w:rsidRPr="009B4B29" w:rsidRDefault="00B1062B" w:rsidP="00B1062B">
      <w:pPr>
        <w:ind w:left="2124" w:hanging="2124"/>
        <w:rPr>
          <w:rFonts w:ascii="Franklin Gothic Book" w:hAnsi="Franklin Gothic Book"/>
          <w:sz w:val="20"/>
          <w:szCs w:val="20"/>
        </w:rPr>
      </w:pPr>
    </w:p>
    <w:p w:rsidR="00B1062B" w:rsidRPr="009B4B29" w:rsidRDefault="00B1062B" w:rsidP="00B1062B">
      <w:pPr>
        <w:ind w:left="2124" w:hanging="2124"/>
        <w:rPr>
          <w:rFonts w:ascii="Franklin Gothic Book" w:hAnsi="Franklin Gothic Book"/>
          <w:sz w:val="23"/>
          <w:szCs w:val="23"/>
        </w:rPr>
      </w:pPr>
    </w:p>
    <w:p w:rsidR="00B05B5F" w:rsidRDefault="00B05B5F"/>
    <w:sectPr w:rsidR="00B0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9D3"/>
    <w:multiLevelType w:val="hybridMultilevel"/>
    <w:tmpl w:val="A9B89704"/>
    <w:lvl w:ilvl="0" w:tplc="120CA9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B"/>
    <w:rsid w:val="00B05B5F"/>
    <w:rsid w:val="00B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F6D"/>
  <w15:chartTrackingRefBased/>
  <w15:docId w15:val="{22825724-EA69-4878-8572-EA0F5CD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ndejong</dc:creator>
  <cp:keywords/>
  <dc:description/>
  <cp:lastModifiedBy>ndejong</cp:lastModifiedBy>
  <cp:revision>1</cp:revision>
  <dcterms:created xsi:type="dcterms:W3CDTF">2021-05-26T14:04:00Z</dcterms:created>
  <dcterms:modified xsi:type="dcterms:W3CDTF">2021-05-26T14:06:00Z</dcterms:modified>
</cp:coreProperties>
</file>